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927A" w14:textId="501D7579" w:rsidR="00DE2717" w:rsidRPr="0080503D" w:rsidRDefault="006B6ADA" w:rsidP="00BF5720">
      <w:pPr>
        <w:spacing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酷課</w:t>
      </w:r>
      <w:r w:rsidR="00547F58" w:rsidRPr="0080503D">
        <w:rPr>
          <w:rFonts w:ascii="微軟正黑體" w:eastAsia="微軟正黑體" w:hAnsi="微軟正黑體" w:hint="eastAsia"/>
          <w:b/>
          <w:sz w:val="36"/>
          <w:szCs w:val="36"/>
        </w:rPr>
        <w:t>雲</w:t>
      </w:r>
      <w:proofErr w:type="gramEnd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網路</w:t>
      </w:r>
      <w:r w:rsidR="00B55823" w:rsidRPr="0080503D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學年度第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學期</w:t>
      </w:r>
    </w:p>
    <w:p w14:paraId="261826C5" w14:textId="66BC289B" w:rsidR="006B6ADA" w:rsidRPr="0080503D" w:rsidRDefault="00E845DD" w:rsidP="00BF5720">
      <w:pPr>
        <w:spacing w:afterLines="100" w:after="360"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「</w:t>
      </w:r>
      <w:r w:rsidR="00CC7FC2" w:rsidRPr="0080503D">
        <w:rPr>
          <w:rFonts w:ascii="微軟正黑體" w:eastAsia="微軟正黑體" w:hAnsi="微軟正黑體" w:hint="eastAsia"/>
          <w:b/>
          <w:sz w:val="36"/>
          <w:szCs w:val="36"/>
        </w:rPr>
        <w:t>國小英語</w:t>
      </w:r>
      <w:r>
        <w:rPr>
          <w:rFonts w:ascii="微軟正黑體" w:eastAsia="微軟正黑體" w:hAnsi="微軟正黑體" w:hint="eastAsia"/>
          <w:b/>
          <w:sz w:val="36"/>
          <w:szCs w:val="36"/>
        </w:rPr>
        <w:t>數位增能培力班」</w:t>
      </w:r>
      <w:r w:rsidR="006B6ADA" w:rsidRPr="0080503D">
        <w:rPr>
          <w:rFonts w:ascii="微軟正黑體" w:eastAsia="微軟正黑體" w:hAnsi="微軟正黑體" w:hint="eastAsia"/>
          <w:b/>
          <w:sz w:val="36"/>
          <w:szCs w:val="36"/>
        </w:rPr>
        <w:t>招生簡章</w:t>
      </w:r>
    </w:p>
    <w:p w14:paraId="67A9756C" w14:textId="649B97DD" w:rsidR="006B6ADA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目的</w:t>
      </w:r>
    </w:p>
    <w:p w14:paraId="2C8B1B25" w14:textId="7A7CB966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提供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Pr="0094229F">
        <w:rPr>
          <w:rFonts w:ascii="微軟正黑體" w:eastAsia="微軟正黑體" w:hAnsi="微軟正黑體"/>
          <w:sz w:val="28"/>
          <w:szCs w:val="28"/>
        </w:rPr>
        <w:t>國</w:t>
      </w:r>
      <w:r w:rsidR="001A1651">
        <w:rPr>
          <w:rFonts w:ascii="微軟正黑體" w:eastAsia="微軟正黑體" w:hAnsi="微軟正黑體" w:hint="eastAsia"/>
          <w:sz w:val="28"/>
          <w:szCs w:val="28"/>
        </w:rPr>
        <w:t>小</w:t>
      </w:r>
      <w:r w:rsidRPr="0094229F">
        <w:rPr>
          <w:rFonts w:ascii="微軟正黑體" w:eastAsia="微軟正黑體" w:hAnsi="微軟正黑體"/>
          <w:sz w:val="28"/>
          <w:szCs w:val="28"/>
        </w:rPr>
        <w:t>學生接受</w:t>
      </w:r>
      <w:proofErr w:type="gramStart"/>
      <w:r w:rsidRPr="0094229F">
        <w:rPr>
          <w:rFonts w:ascii="微軟正黑體" w:eastAsia="微軟正黑體" w:hAnsi="微軟正黑體"/>
          <w:sz w:val="28"/>
          <w:szCs w:val="28"/>
        </w:rPr>
        <w:t>適</w:t>
      </w:r>
      <w:proofErr w:type="gramEnd"/>
      <w:r w:rsidRPr="0094229F">
        <w:rPr>
          <w:rFonts w:ascii="微軟正黑體" w:eastAsia="微軟正黑體" w:hAnsi="微軟正黑體"/>
          <w:sz w:val="28"/>
          <w:szCs w:val="28"/>
        </w:rPr>
        <w:t>性教育之機會。</w:t>
      </w:r>
    </w:p>
    <w:p w14:paraId="6F9D176F" w14:textId="77777777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發展數位學習課程，培養學生自主學習的能力。</w:t>
      </w:r>
    </w:p>
    <w:p w14:paraId="401DE81B" w14:textId="6A502C6F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落實臺北市數位教育資源共享理念</w:t>
      </w:r>
      <w:r w:rsidR="001A1651">
        <w:rPr>
          <w:rFonts w:ascii="微軟正黑體" w:eastAsia="微軟正黑體" w:hAnsi="微軟正黑體" w:hint="eastAsia"/>
          <w:sz w:val="28"/>
          <w:szCs w:val="28"/>
        </w:rPr>
        <w:t>，訓練學生熟悉跨學科雙語學習，以培養國際視野。</w:t>
      </w:r>
    </w:p>
    <w:p w14:paraId="7AA5FA9F" w14:textId="48AA354F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</w:p>
    <w:p w14:paraId="03CFDAB4" w14:textId="45625F73" w:rsidR="009457C7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指導單位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：臺北市政府教育局</w:t>
      </w:r>
    </w:p>
    <w:p w14:paraId="6D77AA1E" w14:textId="659E568C" w:rsidR="00392EEC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主辦單位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臺北市數位學習教育中心、臺北市中崙高級中學</w:t>
      </w:r>
    </w:p>
    <w:p w14:paraId="5FE538D9" w14:textId="05265331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辦理期程與班別</w:t>
      </w:r>
    </w:p>
    <w:p w14:paraId="7B5424D9" w14:textId="5F247124" w:rsidR="009457C7" w:rsidRDefault="009457C7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  <w:r w:rsidRPr="00E845DD">
        <w:rPr>
          <w:rFonts w:ascii="微軟正黑體" w:eastAsia="微軟正黑體" w:hAnsi="微軟正黑體" w:hint="eastAsia"/>
          <w:sz w:val="28"/>
          <w:szCs w:val="28"/>
        </w:rPr>
        <w:t>自1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132E8F" w:rsidRPr="00E845DD">
        <w:rPr>
          <w:rFonts w:ascii="微軟正黑體" w:eastAsia="微軟正黑體" w:hAnsi="微軟正黑體" w:hint="eastAsia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16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)起至1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12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5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日止(星期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)，</w:t>
      </w:r>
      <w:proofErr w:type="gramStart"/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每班皆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開設</w:t>
      </w:r>
      <w:proofErr w:type="gramEnd"/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共計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週</w:t>
      </w:r>
      <w:r w:rsidR="00BF5720" w:rsidRPr="00E845DD">
        <w:rPr>
          <w:rFonts w:ascii="微軟正黑體" w:eastAsia="微軟正黑體" w:hAnsi="微軟正黑體" w:hint="eastAsia"/>
          <w:sz w:val="28"/>
          <w:szCs w:val="28"/>
        </w:rPr>
        <w:t>，開設班別如下：</w:t>
      </w:r>
    </w:p>
    <w:p w14:paraId="14156279" w14:textId="77777777" w:rsidR="00E845DD" w:rsidRDefault="00E845DD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796"/>
        <w:gridCol w:w="1673"/>
        <w:gridCol w:w="1792"/>
        <w:gridCol w:w="697"/>
        <w:gridCol w:w="2228"/>
      </w:tblGrid>
      <w:tr w:rsidR="00E845DD" w14:paraId="71646EA2" w14:textId="77777777" w:rsidTr="00E845DD">
        <w:trPr>
          <w:trHeight w:val="621"/>
          <w:jc w:val="center"/>
        </w:trPr>
        <w:tc>
          <w:tcPr>
            <w:tcW w:w="3346" w:type="dxa"/>
            <w:gridSpan w:val="2"/>
            <w:shd w:val="clear" w:color="auto" w:fill="D9E2F3" w:themeFill="accent1" w:themeFillTint="33"/>
          </w:tcPr>
          <w:p w14:paraId="6F250F0B" w14:textId="58307DB4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班別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7BBEFE72" w14:textId="5753434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792" w:type="dxa"/>
            <w:shd w:val="clear" w:color="auto" w:fill="D9E2F3" w:themeFill="accent1" w:themeFillTint="33"/>
          </w:tcPr>
          <w:p w14:paraId="69345984" w14:textId="3048A8F3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697" w:type="dxa"/>
            <w:shd w:val="clear" w:color="auto" w:fill="D9E2F3" w:themeFill="accent1" w:themeFillTint="33"/>
          </w:tcPr>
          <w:p w14:paraId="185B11C5" w14:textId="6E8647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人數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78C56CDC" w14:textId="3081F3D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授課教師</w:t>
            </w:r>
          </w:p>
        </w:tc>
      </w:tr>
      <w:tr w:rsidR="00E845DD" w14:paraId="409EFF93" w14:textId="77777777" w:rsidTr="00E845DD">
        <w:trPr>
          <w:jc w:val="center"/>
        </w:trPr>
        <w:tc>
          <w:tcPr>
            <w:tcW w:w="550" w:type="dxa"/>
          </w:tcPr>
          <w:p w14:paraId="34F53423" w14:textId="3727CA3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14:paraId="3DDE0326" w14:textId="50EF96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就是你!</w:t>
            </w:r>
          </w:p>
        </w:tc>
        <w:tc>
          <w:tcPr>
            <w:tcW w:w="1673" w:type="dxa"/>
          </w:tcPr>
          <w:p w14:paraId="092B99E1" w14:textId="56525C9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30B63C4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14:paraId="5A34726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14:paraId="68BB14BE" w14:textId="29167D4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697" w:type="dxa"/>
          </w:tcPr>
          <w:p w14:paraId="6C17AC37" w14:textId="5ED05FF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AFF2EEB" w14:textId="0ABFEA7A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6336A919" w14:textId="2AB7EE8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老師</w:t>
            </w:r>
          </w:p>
        </w:tc>
      </w:tr>
      <w:tr w:rsidR="00E845DD" w14:paraId="66716C98" w14:textId="77777777" w:rsidTr="00E845DD">
        <w:trPr>
          <w:jc w:val="center"/>
        </w:trPr>
        <w:tc>
          <w:tcPr>
            <w:tcW w:w="550" w:type="dxa"/>
          </w:tcPr>
          <w:p w14:paraId="2EBF922E" w14:textId="0C859AB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14:paraId="6D475064" w14:textId="7F9305F6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學英語遊世界</w:t>
            </w:r>
          </w:p>
          <w:p w14:paraId="0657B825" w14:textId="63E3FCD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你我他無國界</w:t>
            </w:r>
          </w:p>
        </w:tc>
        <w:tc>
          <w:tcPr>
            <w:tcW w:w="1673" w:type="dxa"/>
          </w:tcPr>
          <w:p w14:paraId="6E401737" w14:textId="3C68CA4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1B24184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14:paraId="52C313A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2BC78687" w14:textId="20D60E0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97" w:type="dxa"/>
          </w:tcPr>
          <w:p w14:paraId="2080B21A" w14:textId="4EE47E3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2ECA670F" w14:textId="46589EA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43D46BF" w14:textId="25E07FF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老師</w:t>
            </w:r>
          </w:p>
        </w:tc>
      </w:tr>
      <w:tr w:rsidR="00E845DD" w14:paraId="7428AB31" w14:textId="77777777" w:rsidTr="00E845DD">
        <w:trPr>
          <w:jc w:val="center"/>
        </w:trPr>
        <w:tc>
          <w:tcPr>
            <w:tcW w:w="550" w:type="dxa"/>
          </w:tcPr>
          <w:p w14:paraId="285FE48D" w14:textId="7C8D262F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96" w:type="dxa"/>
          </w:tcPr>
          <w:p w14:paraId="01CFCD31" w14:textId="309924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遨遊英文繪本夢</w:t>
            </w:r>
          </w:p>
        </w:tc>
        <w:tc>
          <w:tcPr>
            <w:tcW w:w="1673" w:type="dxa"/>
          </w:tcPr>
          <w:p w14:paraId="1BFF8DB8" w14:textId="7E090F50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3C9D754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10/18起</w:t>
            </w:r>
          </w:p>
          <w:p w14:paraId="7FA949D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35EC992C" w14:textId="1C835CAF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20:00-21:00</w:t>
            </w:r>
          </w:p>
        </w:tc>
        <w:tc>
          <w:tcPr>
            <w:tcW w:w="697" w:type="dxa"/>
          </w:tcPr>
          <w:p w14:paraId="50BD08D9" w14:textId="76875E71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</w:tc>
        <w:tc>
          <w:tcPr>
            <w:tcW w:w="2228" w:type="dxa"/>
          </w:tcPr>
          <w:p w14:paraId="423F1015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新北市新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埔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國中</w:t>
            </w:r>
          </w:p>
          <w:p w14:paraId="7F093AD4" w14:textId="0858D95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陳麗如 老師</w:t>
            </w:r>
          </w:p>
        </w:tc>
      </w:tr>
      <w:tr w:rsidR="00E845DD" w14:paraId="741F1CB8" w14:textId="77777777" w:rsidTr="00E845DD">
        <w:trPr>
          <w:jc w:val="center"/>
        </w:trPr>
        <w:tc>
          <w:tcPr>
            <w:tcW w:w="550" w:type="dxa"/>
          </w:tcPr>
          <w:p w14:paraId="573C7CEC" w14:textId="545C82E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796" w:type="dxa"/>
          </w:tcPr>
          <w:p w14:paraId="53976F32" w14:textId="50CC8434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 xml:space="preserve">閱讀看世界 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  <w:t>–</w:t>
            </w:r>
            <w:proofErr w:type="gramEnd"/>
          </w:p>
          <w:p w14:paraId="469148F8" w14:textId="7391A3A8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>議題融入英語閱讀</w:t>
            </w:r>
          </w:p>
        </w:tc>
        <w:tc>
          <w:tcPr>
            <w:tcW w:w="1673" w:type="dxa"/>
          </w:tcPr>
          <w:p w14:paraId="4EA926C3" w14:textId="354063B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023E046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203AA6C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4A40EA6B" w14:textId="051BDF5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697" w:type="dxa"/>
          </w:tcPr>
          <w:p w14:paraId="376DF412" w14:textId="19547B1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59037481" w14:textId="50F8968E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color w:val="000000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興雅國小</w:t>
            </w:r>
          </w:p>
          <w:p w14:paraId="10393148" w14:textId="74994D7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鄭茜文 老師</w:t>
            </w:r>
          </w:p>
        </w:tc>
      </w:tr>
      <w:tr w:rsidR="00E845DD" w14:paraId="7A28CEC5" w14:textId="77777777" w:rsidTr="00E845DD">
        <w:trPr>
          <w:jc w:val="center"/>
        </w:trPr>
        <w:tc>
          <w:tcPr>
            <w:tcW w:w="550" w:type="dxa"/>
          </w:tcPr>
          <w:p w14:paraId="689DB800" w14:textId="7C15A2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796" w:type="dxa"/>
          </w:tcPr>
          <w:p w14:paraId="05A8CD44" w14:textId="37B9287A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短文仿寫初階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37D76772" w14:textId="19468A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424C5BD2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066B6A33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每週二晚間</w:t>
            </w:r>
          </w:p>
          <w:p w14:paraId="5DA84DAA" w14:textId="61D5D103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CB85704" w14:textId="62C0398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36CD1C9" w14:textId="6BB4B35B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00B8AD4B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 老師</w:t>
            </w:r>
          </w:p>
          <w:p w14:paraId="47DCBC3C" w14:textId="0E5187D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6EEE947" w14:textId="7A2E2728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 老師</w:t>
            </w:r>
          </w:p>
        </w:tc>
      </w:tr>
      <w:tr w:rsidR="00E845DD" w14:paraId="39DAE483" w14:textId="77777777" w:rsidTr="00E845DD">
        <w:trPr>
          <w:jc w:val="center"/>
        </w:trPr>
        <w:tc>
          <w:tcPr>
            <w:tcW w:w="550" w:type="dxa"/>
          </w:tcPr>
          <w:p w14:paraId="0A9156FA" w14:textId="651124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796" w:type="dxa"/>
          </w:tcPr>
          <w:p w14:paraId="04C26E98" w14:textId="5D40109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律動ABC一起笑嘻嘻</w:t>
            </w:r>
          </w:p>
        </w:tc>
        <w:tc>
          <w:tcPr>
            <w:tcW w:w="1673" w:type="dxa"/>
          </w:tcPr>
          <w:p w14:paraId="3219726B" w14:textId="4B62085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低年級</w:t>
            </w:r>
          </w:p>
        </w:tc>
        <w:tc>
          <w:tcPr>
            <w:tcW w:w="1792" w:type="dxa"/>
          </w:tcPr>
          <w:p w14:paraId="0AE648E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14:paraId="3F88475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15474B5D" w14:textId="6A26E5D8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6B22F61D" w14:textId="714C839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F61BFFB" w14:textId="68D6395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3748B3BE" w14:textId="040EBE9A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AB9BAF3" w14:textId="77777777" w:rsidTr="00E845DD">
        <w:trPr>
          <w:jc w:val="center"/>
        </w:trPr>
        <w:tc>
          <w:tcPr>
            <w:tcW w:w="550" w:type="dxa"/>
          </w:tcPr>
          <w:p w14:paraId="1D7D5739" w14:textId="5DC239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796" w:type="dxa"/>
          </w:tcPr>
          <w:p w14:paraId="6C87F32E" w14:textId="44B2D92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讀樂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樂</w:t>
            </w:r>
            <w:proofErr w:type="gramEnd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不如眾樂樂</w:t>
            </w:r>
          </w:p>
        </w:tc>
        <w:tc>
          <w:tcPr>
            <w:tcW w:w="1673" w:type="dxa"/>
          </w:tcPr>
          <w:p w14:paraId="368924DF" w14:textId="1C42C59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8A3838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10/21起</w:t>
            </w:r>
          </w:p>
          <w:p w14:paraId="43F8CE8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間</w:t>
            </w:r>
          </w:p>
          <w:p w14:paraId="46584DE9" w14:textId="3B188CC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19:00-20:00</w:t>
            </w:r>
          </w:p>
        </w:tc>
        <w:tc>
          <w:tcPr>
            <w:tcW w:w="697" w:type="dxa"/>
          </w:tcPr>
          <w:p w14:paraId="44B1C7C0" w14:textId="37DE7A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6D06B00A" w14:textId="7D63D6A9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臺北市中正高中</w:t>
            </w:r>
          </w:p>
          <w:p w14:paraId="7348DE00" w14:textId="349C683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賴郁青老師</w:t>
            </w:r>
          </w:p>
        </w:tc>
      </w:tr>
      <w:tr w:rsidR="00E845DD" w14:paraId="11348A8A" w14:textId="77777777" w:rsidTr="00E845DD">
        <w:trPr>
          <w:jc w:val="center"/>
        </w:trPr>
        <w:tc>
          <w:tcPr>
            <w:tcW w:w="550" w:type="dxa"/>
          </w:tcPr>
          <w:p w14:paraId="5245E63A" w14:textId="7F2DF6DA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796" w:type="dxa"/>
          </w:tcPr>
          <w:p w14:paraId="5E9E12C4" w14:textId="5C1350A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短文仿寫中階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7142BEEB" w14:textId="67DB0F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5A0136F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14:paraId="7BA6D50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間</w:t>
            </w:r>
          </w:p>
          <w:p w14:paraId="28A335C8" w14:textId="4A47874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8530F9A" w14:textId="351E3D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43BC78E" w14:textId="7A2F19D6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4636D79" w14:textId="77777777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14:paraId="556BA175" w14:textId="7BFF1E1A" w:rsidR="00E845DD" w:rsidRPr="0080503D" w:rsidRDefault="00E845DD" w:rsidP="00E845DD">
            <w:pPr>
              <w:pStyle w:val="a7"/>
              <w:spacing w:afterLines="100" w:after="360" w:line="500" w:lineRule="exact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458A4789" w14:textId="1D1DF1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湯宜家老師</w:t>
            </w:r>
          </w:p>
        </w:tc>
      </w:tr>
      <w:tr w:rsidR="00E845DD" w14:paraId="48039D35" w14:textId="77777777" w:rsidTr="00E845DD">
        <w:trPr>
          <w:jc w:val="center"/>
        </w:trPr>
        <w:tc>
          <w:tcPr>
            <w:tcW w:w="550" w:type="dxa"/>
          </w:tcPr>
          <w:p w14:paraId="27B39332" w14:textId="2163F851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96" w:type="dxa"/>
          </w:tcPr>
          <w:p w14:paraId="2F22AE72" w14:textId="2E94850B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實用餐桌禮儀暨英語應用</w:t>
            </w:r>
          </w:p>
        </w:tc>
        <w:tc>
          <w:tcPr>
            <w:tcW w:w="1673" w:type="dxa"/>
          </w:tcPr>
          <w:p w14:paraId="608B179D" w14:textId="6F0B75D9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25B50A9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2D64B10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14:paraId="5315D7D2" w14:textId="0AE92A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080581D0" w14:textId="2E077E25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07F2C8D" w14:textId="0532B2ED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5651B8F7" w14:textId="59DD18A1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36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CA41194" w14:textId="77777777" w:rsidTr="00E845DD">
        <w:trPr>
          <w:jc w:val="center"/>
        </w:trPr>
        <w:tc>
          <w:tcPr>
            <w:tcW w:w="550" w:type="dxa"/>
          </w:tcPr>
          <w:p w14:paraId="4DB2DF7B" w14:textId="0A23F2E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796" w:type="dxa"/>
          </w:tcPr>
          <w:p w14:paraId="62345ABB" w14:textId="1206B8A0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傳唱經典：你不可不知的音樂劇</w:t>
            </w:r>
          </w:p>
        </w:tc>
        <w:tc>
          <w:tcPr>
            <w:tcW w:w="1673" w:type="dxa"/>
          </w:tcPr>
          <w:p w14:paraId="0D89AB1A" w14:textId="26E5875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E8553A4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6BE6A845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14:paraId="7575BEE3" w14:textId="0AD25C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697" w:type="dxa"/>
          </w:tcPr>
          <w:p w14:paraId="4128FE61" w14:textId="432AB0F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57D49F4B" w14:textId="0506DBBC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臺北市中正國中</w:t>
            </w:r>
          </w:p>
          <w:p w14:paraId="5CB3A913" w14:textId="12EFE1B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</w:tr>
      <w:tr w:rsidR="00E845DD" w14:paraId="5507B6DA" w14:textId="77777777" w:rsidTr="00E845DD">
        <w:trPr>
          <w:jc w:val="center"/>
        </w:trPr>
        <w:tc>
          <w:tcPr>
            <w:tcW w:w="550" w:type="dxa"/>
          </w:tcPr>
          <w:p w14:paraId="4D432911" w14:textId="0CABC09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796" w:type="dxa"/>
          </w:tcPr>
          <w:p w14:paraId="248B43E6" w14:textId="17B3827A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1673" w:type="dxa"/>
          </w:tcPr>
          <w:p w14:paraId="0DB8966A" w14:textId="5CA136F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2FC7A2B7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7D6F1B66" w14:textId="18BA04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697" w:type="dxa"/>
          </w:tcPr>
          <w:p w14:paraId="2A7B0F6B" w14:textId="3343ABD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4E0B3CFC" w14:textId="4623C42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</w:tr>
      <w:tr w:rsidR="00E845DD" w14:paraId="17875856" w14:textId="77777777" w:rsidTr="00E845DD">
        <w:trPr>
          <w:jc w:val="center"/>
        </w:trPr>
        <w:tc>
          <w:tcPr>
            <w:tcW w:w="550" w:type="dxa"/>
          </w:tcPr>
          <w:p w14:paraId="23FEB53E" w14:textId="3C477EC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796" w:type="dxa"/>
          </w:tcPr>
          <w:p w14:paraId="7D7BE283" w14:textId="7EF58637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1673" w:type="dxa"/>
          </w:tcPr>
          <w:p w14:paraId="14ADB760" w14:textId="678F0BA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75BE59E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6760940C" w14:textId="228C167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F1C76B5" w14:textId="734780F7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92B6F7B" w14:textId="73286029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203029B" w14:textId="32607CF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</w:tr>
      <w:tr w:rsidR="00E845DD" w14:paraId="197CBD94" w14:textId="77777777" w:rsidTr="00E845DD">
        <w:trPr>
          <w:jc w:val="center"/>
        </w:trPr>
        <w:tc>
          <w:tcPr>
            <w:tcW w:w="550" w:type="dxa"/>
          </w:tcPr>
          <w:p w14:paraId="3E5486DA" w14:textId="41720CA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96" w:type="dxa"/>
          </w:tcPr>
          <w:p w14:paraId="4BC62818" w14:textId="3AA66A1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1673" w:type="dxa"/>
          </w:tcPr>
          <w:p w14:paraId="0BFD04D4" w14:textId="1D41D3B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三到六年級</w:t>
            </w:r>
          </w:p>
        </w:tc>
        <w:tc>
          <w:tcPr>
            <w:tcW w:w="1792" w:type="dxa"/>
          </w:tcPr>
          <w:p w14:paraId="0163227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04AEDFE8" w14:textId="532EF28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3D0852C" w14:textId="4B1BB63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12AE4C8" w14:textId="6EFDECD1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3191C42C" w14:textId="65977C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  <w:tr w:rsidR="00E845DD" w14:paraId="2DCB9246" w14:textId="77777777" w:rsidTr="00E845DD">
        <w:trPr>
          <w:jc w:val="center"/>
        </w:trPr>
        <w:tc>
          <w:tcPr>
            <w:tcW w:w="550" w:type="dxa"/>
          </w:tcPr>
          <w:p w14:paraId="6181855F" w14:textId="21648F12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796" w:type="dxa"/>
          </w:tcPr>
          <w:p w14:paraId="40E6669A" w14:textId="2C2AEC56" w:rsidR="00E845DD" w:rsidRPr="00E845D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1673" w:type="dxa"/>
          </w:tcPr>
          <w:p w14:paraId="61FAFAA9" w14:textId="5975EF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一到三年級</w:t>
            </w:r>
          </w:p>
        </w:tc>
        <w:tc>
          <w:tcPr>
            <w:tcW w:w="1792" w:type="dxa"/>
          </w:tcPr>
          <w:p w14:paraId="1C838C3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746F01A1" w14:textId="7DA7816E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19E6E54" w14:textId="1E1D5C8A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773CC1C" w14:textId="1E730BBC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15FB7BA3" w14:textId="606A2DE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</w:tbl>
    <w:p w14:paraId="37213F2A" w14:textId="70FF7ECE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14B09202" w14:textId="54DE233A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68FA535E" w14:textId="77777777" w:rsidR="00E845DD" w:rsidRP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5E05B4A7" w14:textId="350DB40C" w:rsidR="00E86F1C" w:rsidRPr="0080503D" w:rsidRDefault="009457C7" w:rsidP="00BF5720">
      <w:pPr>
        <w:pStyle w:val="a7"/>
        <w:numPr>
          <w:ilvl w:val="0"/>
          <w:numId w:val="1"/>
        </w:numPr>
        <w:spacing w:beforeLines="100" w:before="36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授課方式</w:t>
      </w:r>
    </w:p>
    <w:p w14:paraId="29F04EAD" w14:textId="0D6D7A1E" w:rsidR="00BF5720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線上課程</w:t>
      </w:r>
      <w:proofErr w:type="gramEnd"/>
      <w:r w:rsidR="00BF5720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以臺北市「</w:t>
      </w:r>
      <w:proofErr w:type="gramStart"/>
      <w:r w:rsidRPr="0080503D">
        <w:rPr>
          <w:rFonts w:ascii="微軟正黑體" w:eastAsia="微軟正黑體" w:hAnsi="微軟正黑體" w:hint="eastAsia"/>
          <w:b/>
          <w:sz w:val="28"/>
          <w:szCs w:val="28"/>
        </w:rPr>
        <w:t>酷課</w:t>
      </w:r>
      <w:proofErr w:type="spellStart"/>
      <w:r w:rsidR="0017763E" w:rsidRPr="0080503D">
        <w:rPr>
          <w:rFonts w:ascii="微軟正黑體" w:eastAsia="微軟正黑體" w:hAnsi="微軟正黑體" w:hint="eastAsia"/>
          <w:b/>
          <w:sz w:val="28"/>
          <w:szCs w:val="28"/>
        </w:rPr>
        <w:t>O</w:t>
      </w:r>
      <w:r w:rsidR="0017763E" w:rsidRPr="0080503D">
        <w:rPr>
          <w:rFonts w:ascii="微軟正黑體" w:eastAsia="微軟正黑體" w:hAnsi="微軟正黑體"/>
          <w:b/>
          <w:sz w:val="28"/>
          <w:szCs w:val="28"/>
        </w:rPr>
        <w:t>nO</w:t>
      </w:r>
      <w:proofErr w:type="spell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線上</w:t>
      </w:r>
      <w:proofErr w:type="gram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教室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」為授課平</w:t>
      </w:r>
      <w:r w:rsidR="00324FF7" w:rsidRPr="0080503D">
        <w:rPr>
          <w:rFonts w:ascii="微軟正黑體" w:eastAsia="微軟正黑體" w:hAnsi="微軟正黑體" w:hint="eastAsia"/>
          <w:sz w:val="28"/>
          <w:szCs w:val="28"/>
        </w:rPr>
        <w:t>臺</w:t>
      </w:r>
      <w:r w:rsidR="00734954" w:rsidRPr="0080503D">
        <w:rPr>
          <w:rFonts w:ascii="微軟正黑體" w:eastAsia="微軟正黑體" w:hAnsi="微軟正黑體" w:hint="eastAsia"/>
          <w:sz w:val="28"/>
          <w:szCs w:val="28"/>
        </w:rPr>
        <w:t>，進行同步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數位學習課程。</w:t>
      </w:r>
    </w:p>
    <w:p w14:paraId="69D3D622" w14:textId="0FFB8D25" w:rsidR="001311C9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本課程為封閉式課程，</w:t>
      </w:r>
      <w:r w:rsidR="00A33654"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錄取後將以個別電子郵件通知課程代碼，再使用</w:t>
      </w:r>
      <w:r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課程代碼加入課程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，填寫報名表時請務必填寫正確之</w:t>
      </w:r>
      <w:r w:rsidR="00A33654" w:rsidRPr="0080503D">
        <w:rPr>
          <w:rFonts w:ascii="微軟正黑體" w:eastAsia="微軟正黑體" w:hAnsi="微軟正黑體"/>
          <w:sz w:val="28"/>
          <w:szCs w:val="28"/>
        </w:rPr>
        <w:t>E-mail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A6FC566" w14:textId="4CF52F8D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參加對象與條件</w:t>
      </w:r>
    </w:p>
    <w:p w14:paraId="0F3A879A" w14:textId="4F923F3F" w:rsidR="00CF6D5E" w:rsidRPr="0003617F" w:rsidRDefault="00CC0BA9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03617F">
        <w:rPr>
          <w:rFonts w:ascii="微軟正黑體" w:eastAsia="微軟正黑體" w:hAnsi="微軟正黑體" w:hint="eastAsia"/>
          <w:sz w:val="28"/>
          <w:szCs w:val="28"/>
        </w:rPr>
        <w:t>活動對象</w:t>
      </w:r>
      <w:r w:rsidR="009C1563" w:rsidRPr="0003617F">
        <w:rPr>
          <w:rFonts w:ascii="微軟正黑體" w:eastAsia="微軟正黑體" w:hAnsi="微軟正黑體" w:hint="eastAsia"/>
          <w:sz w:val="28"/>
          <w:szCs w:val="28"/>
        </w:rPr>
        <w:t>：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="00C23DEC">
        <w:rPr>
          <w:rFonts w:ascii="微軟正黑體" w:eastAsia="微軟正黑體" w:hAnsi="微軟正黑體" w:hint="eastAsia"/>
          <w:sz w:val="28"/>
          <w:szCs w:val="28"/>
        </w:rPr>
        <w:t>各</w:t>
      </w:r>
      <w:r w:rsidR="002B268A" w:rsidRPr="0003617F">
        <w:rPr>
          <w:rFonts w:ascii="微軟正黑體" w:eastAsia="微軟正黑體" w:hAnsi="微軟正黑體" w:hint="eastAsia"/>
          <w:sz w:val="28"/>
          <w:szCs w:val="28"/>
        </w:rPr>
        <w:t>年級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國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民</w:t>
      </w:r>
      <w:r w:rsidR="00BC2BDA" w:rsidRPr="0003617F">
        <w:rPr>
          <w:rFonts w:ascii="微軟正黑體" w:eastAsia="微軟正黑體" w:hAnsi="微軟正黑體" w:hint="eastAsia"/>
          <w:sz w:val="28"/>
          <w:szCs w:val="28"/>
        </w:rPr>
        <w:t>小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學學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生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，歡迎有興趣家長共同參與課程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8F8DC6" w14:textId="2C52BCE3" w:rsidR="00EF2A10" w:rsidRPr="0080503D" w:rsidRDefault="00EF2A10" w:rsidP="00EF2A10">
      <w:pPr>
        <w:pStyle w:val="a7"/>
        <w:numPr>
          <w:ilvl w:val="0"/>
          <w:numId w:val="1"/>
        </w:numPr>
        <w:tabs>
          <w:tab w:val="left" w:pos="851"/>
        </w:tabs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設備要求</w:t>
      </w:r>
    </w:p>
    <w:p w14:paraId="2A78F4F3" w14:textId="5008A0CC" w:rsidR="00734954" w:rsidRPr="0003617F" w:rsidRDefault="000216D4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需自備電腦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AF5D4A" w:rsidRPr="0080503D">
        <w:rPr>
          <w:rFonts w:ascii="微軟正黑體" w:eastAsia="微軟正黑體" w:hAnsi="微軟正黑體" w:hint="eastAsia"/>
          <w:sz w:val="28"/>
          <w:szCs w:val="28"/>
        </w:rPr>
        <w:t>具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網路攝影機、耳機、麥克風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、手機或平板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能執行APP與拍照上傳功能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9A750B" w14:textId="68AF5C68" w:rsidR="00082B7E" w:rsidRPr="0080503D" w:rsidRDefault="009457C7" w:rsidP="00DD3B24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課程內容與人數限制</w:t>
      </w:r>
    </w:p>
    <w:p w14:paraId="284110DA" w14:textId="1A8BD103" w:rsidR="00392EEC" w:rsidRPr="0080503D" w:rsidRDefault="000216D4" w:rsidP="00CE3E6F">
      <w:pPr>
        <w:pStyle w:val="a7"/>
        <w:spacing w:line="500" w:lineRule="exact"/>
        <w:ind w:leftChars="0" w:left="709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詳如附件，實際授課內容及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次得依授課教師自行調整。</w:t>
      </w:r>
    </w:p>
    <w:p w14:paraId="1A7F36AA" w14:textId="03C31ED2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課程費用與獎勵</w:t>
      </w:r>
    </w:p>
    <w:p w14:paraId="6F81FE5B" w14:textId="20E710B8" w:rsidR="000216D4" w:rsidRPr="0080503D" w:rsidRDefault="000216D4" w:rsidP="009C1563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為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推廣線上學習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風氣，本課程活動經費由「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17763E" w:rsidRPr="0080503D">
        <w:rPr>
          <w:rFonts w:ascii="微軟正黑體" w:eastAsia="微軟正黑體" w:hAnsi="微軟正黑體"/>
          <w:sz w:val="28"/>
          <w:szCs w:val="28"/>
        </w:rPr>
        <w:t>10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酷課</w:t>
      </w:r>
      <w:proofErr w:type="gramEnd"/>
      <w:r w:rsidR="00175988" w:rsidRPr="0080503D">
        <w:rPr>
          <w:rFonts w:ascii="微軟正黑體" w:eastAsia="微軟正黑體" w:hAnsi="微軟正黑體" w:hint="eastAsia"/>
          <w:sz w:val="28"/>
          <w:szCs w:val="28"/>
        </w:rPr>
        <w:t>雲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推動計畫」項下支應，學員不需繳交任何課程費用</w:t>
      </w:r>
      <w:r w:rsidR="00094719" w:rsidRPr="0080503D">
        <w:rPr>
          <w:rFonts w:ascii="微軟正黑體" w:eastAsia="微軟正黑體" w:hAnsi="微軟正黑體" w:hint="eastAsia"/>
          <w:sz w:val="28"/>
          <w:szCs w:val="28"/>
        </w:rPr>
        <w:t>(除授課教師請學生自行購買材料之外)。</w:t>
      </w:r>
    </w:p>
    <w:p w14:paraId="75475B88" w14:textId="77777777" w:rsidR="00734954" w:rsidRPr="0080503D" w:rsidRDefault="00F0120C" w:rsidP="00734954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學生依各選修課程相關規定修習，該課程經授課教師認定成績合格者，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可取得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臺北市政府教育局修課證明</w:t>
      </w:r>
      <w:r w:rsidR="00547F58" w:rsidRPr="0080503D">
        <w:rPr>
          <w:rFonts w:ascii="微軟正黑體" w:eastAsia="微軟正黑體" w:hAnsi="微軟正黑體" w:hint="eastAsia"/>
          <w:sz w:val="28"/>
          <w:szCs w:val="28"/>
        </w:rPr>
        <w:t>數位</w:t>
      </w:r>
      <w:r w:rsidR="00D05084" w:rsidRPr="0080503D">
        <w:rPr>
          <w:rFonts w:ascii="微軟正黑體" w:eastAsia="微軟正黑體" w:hAnsi="微軟正黑體" w:hint="eastAsia"/>
          <w:sz w:val="28"/>
          <w:szCs w:val="28"/>
        </w:rPr>
        <w:t>證書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E3FE272" w14:textId="475CB65C" w:rsidR="00CE3E6F" w:rsidRPr="0080503D" w:rsidRDefault="00734954" w:rsidP="00CE3E6F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依課程需要，部分課程有指定須以電腦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或筆電上課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6A4B60" w:rsidRPr="0080503D">
        <w:rPr>
          <w:rFonts w:ascii="微軟正黑體" w:eastAsia="微軟正黑體" w:hAnsi="微軟正黑體" w:hint="eastAsia"/>
          <w:sz w:val="28"/>
          <w:szCs w:val="28"/>
        </w:rPr>
        <w:t>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全程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參與線上課程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並完成繳交作業者</w:t>
      </w:r>
      <w:r w:rsidR="00CE3E6F" w:rsidRPr="0080503D">
        <w:rPr>
          <w:rFonts w:ascii="微軟正黑體" w:eastAsia="微軟正黑體" w:hAnsi="微軟正黑體" w:hint="eastAsia"/>
          <w:sz w:val="28"/>
          <w:szCs w:val="28"/>
        </w:rPr>
        <w:t>，則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給予電子證書。</w:t>
      </w:r>
    </w:p>
    <w:p w14:paraId="74DF5214" w14:textId="677E8FEB" w:rsidR="009457C7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壹拾、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報名事宜及配合事項</w:t>
      </w:r>
    </w:p>
    <w:p w14:paraId="665BFB2C" w14:textId="02270FED" w:rsidR="00F0120C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報名日期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即日起至1</w:t>
      </w:r>
      <w:r w:rsidRPr="0080503D">
        <w:rPr>
          <w:rFonts w:ascii="微軟正黑體" w:eastAsia="微軟正黑體" w:hAnsi="微軟正黑體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12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止，依報名順序依序錄取。</w:t>
      </w:r>
    </w:p>
    <w:p w14:paraId="5988088E" w14:textId="77777777" w:rsidR="004A49A5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報名方式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請務必填寫g</w:t>
      </w:r>
      <w:r w:rsidRPr="0080503D">
        <w:rPr>
          <w:rFonts w:ascii="微軟正黑體" w:eastAsia="微軟正黑體" w:hAnsi="微軟正黑體"/>
          <w:sz w:val="28"/>
          <w:szCs w:val="28"/>
        </w:rPr>
        <w:t>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報名表單，提交報名表時間作為錄取先後之依據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需登入</w:t>
      </w:r>
      <w:r w:rsidRPr="0080503D">
        <w:rPr>
          <w:rFonts w:ascii="微軟正黑體" w:eastAsia="微軟正黑體" w:hAnsi="微軟正黑體"/>
          <w:sz w:val="28"/>
          <w:szCs w:val="28"/>
        </w:rPr>
        <w:t>google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帳戶方能填寫報名表單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47237D60" w14:textId="610F9DE2" w:rsidR="00DD3B24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DD3B24">
        <w:rPr>
          <w:rFonts w:ascii="微軟正黑體" w:eastAsia="微軟正黑體" w:hAnsi="微軟正黑體" w:hint="eastAsia"/>
          <w:sz w:val="28"/>
          <w:szCs w:val="28"/>
        </w:rPr>
        <w:lastRenderedPageBreak/>
        <w:t>報名網址:</w:t>
      </w:r>
      <w:r w:rsidR="00DD3B24" w:rsidRPr="00DD3B24">
        <w:t xml:space="preserve"> </w:t>
      </w:r>
      <w:hyperlink r:id="rId8" w:history="1">
        <w:r w:rsidR="00DD3B24" w:rsidRPr="00DD3B24">
          <w:rPr>
            <w:rStyle w:val="a9"/>
            <w:rFonts w:ascii="微軟正黑體" w:eastAsia="微軟正黑體" w:hAnsi="微軟正黑體"/>
            <w:sz w:val="28"/>
            <w:szCs w:val="28"/>
          </w:rPr>
          <w:t>https://forms.gle/xECJh6B5nDooVTtP6</w:t>
        </w:r>
      </w:hyperlink>
    </w:p>
    <w:p w14:paraId="432612F2" w14:textId="07AE5C9C" w:rsidR="0017763E" w:rsidRPr="0080503D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公告錄取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於110年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4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下午17時前，將</w:t>
      </w:r>
      <w:r w:rsidR="0029423F" w:rsidRPr="0080503D">
        <w:rPr>
          <w:rFonts w:ascii="微軟正黑體" w:eastAsia="微軟正黑體" w:hAnsi="微軟正黑體" w:hint="eastAsia"/>
          <w:sz w:val="28"/>
          <w:szCs w:val="28"/>
        </w:rPr>
        <w:t>公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告錄取名單於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臺北酷課雲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網站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>最新消息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hyperlink r:id="rId9" w:history="1"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https://cooc.tp.edu.tw/</w:t>
        </w:r>
        <w:r w:rsidR="009C1563" w:rsidRPr="0080503D">
          <w:rPr>
            <w:rStyle w:val="a9"/>
            <w:rFonts w:ascii="微軟正黑體" w:eastAsia="微軟正黑體" w:hAnsi="微軟正黑體" w:hint="eastAsia"/>
            <w:sz w:val="28"/>
            <w:szCs w:val="28"/>
          </w:rPr>
          <w:t>n</w:t>
        </w:r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ews</w:t>
        </w:r>
      </w:hyperlink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2361EA7" w14:textId="77777777" w:rsidR="00CE3E6F" w:rsidRPr="0080503D" w:rsidRDefault="004A49A5" w:rsidP="00CE3E6F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本計畫</w:t>
      </w: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一人限制報名一堂課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，</w:t>
      </w:r>
      <w:r w:rsidR="00F0120C" w:rsidRPr="0080503D">
        <w:rPr>
          <w:rFonts w:ascii="微軟正黑體" w:eastAsia="微軟正黑體" w:hAnsi="微軟正黑體" w:hint="eastAsia"/>
          <w:sz w:val="28"/>
          <w:szCs w:val="28"/>
        </w:rPr>
        <w:t>請報名家長及學生注意，因本計畫為免費課程，為避免資源浪費，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敬請詳細評估學生</w:t>
      </w:r>
      <w:r w:rsidR="009B4EDB" w:rsidRPr="0080503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興趣及時間</w:t>
      </w:r>
      <w:proofErr w:type="gramStart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規</w:t>
      </w:r>
      <w:proofErr w:type="gramEnd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畫後再進行報名</w:t>
      </w:r>
      <w:r w:rsidR="00F0120C" w:rsidRPr="0003617F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2678993D" w14:textId="4EBC1E0D" w:rsidR="00F917B4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拾壹、</w:t>
      </w:r>
      <w:r w:rsidR="00F917B4" w:rsidRPr="0080503D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14:paraId="3AF17309" w14:textId="53DE2CEA" w:rsidR="00F917B4" w:rsidRPr="0080503D" w:rsidRDefault="004A49A5" w:rsidP="009C1563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學生一律使用「臺北市校園單一身分驗證服務」帳號加入課程，如尚未取得「臺北市校園單一身分驗證服務」帳號者，請</w:t>
      </w:r>
      <w:proofErr w:type="gramStart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逕</w:t>
      </w:r>
      <w:proofErr w:type="gramEnd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洽所屬學校資訊組。</w:t>
      </w:r>
    </w:p>
    <w:p w14:paraId="5355BBA6" w14:textId="77777777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活動辦理單位保留修改活動細節權利，無須事前通知並有權對本活動所有事宜作出解釋。</w:t>
      </w:r>
    </w:p>
    <w:p w14:paraId="46F0EED2" w14:textId="5CDF5F69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如對於本課程有任何疑問，請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電洽本局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資訊教育科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CC3206" w:rsidRPr="0080503D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應用服務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組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老師，02-27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535316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分機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247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或加入</w:t>
      </w:r>
      <w:proofErr w:type="gram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臺北酷課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雲官方LINE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ID:@</w:t>
      </w:r>
      <w:proofErr w:type="spell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cooc</w:t>
      </w:r>
      <w:proofErr w:type="spellEnd"/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線上提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問。</w:t>
      </w:r>
    </w:p>
    <w:p w14:paraId="7FED434C" w14:textId="7E696BED" w:rsidR="009457C7" w:rsidRPr="0080503D" w:rsidRDefault="00CE3E6F" w:rsidP="00CE3E6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拾貳、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本招生簡章經奉核後實施，修正時亦同。</w:t>
      </w:r>
    </w:p>
    <w:sectPr w:rsidR="009457C7" w:rsidRPr="0080503D" w:rsidSect="00BF5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2DDA" w14:textId="77777777" w:rsidR="00B04E27" w:rsidRDefault="00B04E27" w:rsidP="006B6ADA">
      <w:r>
        <w:separator/>
      </w:r>
    </w:p>
  </w:endnote>
  <w:endnote w:type="continuationSeparator" w:id="0">
    <w:p w14:paraId="2EB447FB" w14:textId="77777777" w:rsidR="00B04E27" w:rsidRDefault="00B04E27" w:rsidP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F324" w14:textId="77777777" w:rsidR="00B04E27" w:rsidRDefault="00B04E27" w:rsidP="006B6ADA">
      <w:r>
        <w:separator/>
      </w:r>
    </w:p>
  </w:footnote>
  <w:footnote w:type="continuationSeparator" w:id="0">
    <w:p w14:paraId="2EBA50EC" w14:textId="77777777" w:rsidR="00B04E27" w:rsidRDefault="00B04E27" w:rsidP="006B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33"/>
    <w:multiLevelType w:val="hybridMultilevel"/>
    <w:tmpl w:val="271A83A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A9B1C17"/>
    <w:multiLevelType w:val="hybridMultilevel"/>
    <w:tmpl w:val="9B6CF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5C7C1F"/>
    <w:multiLevelType w:val="hybridMultilevel"/>
    <w:tmpl w:val="06CE714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446848"/>
    <w:multiLevelType w:val="hybridMultilevel"/>
    <w:tmpl w:val="C748A2F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C13B02"/>
    <w:multiLevelType w:val="hybridMultilevel"/>
    <w:tmpl w:val="D94E15C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DEF21C9"/>
    <w:multiLevelType w:val="hybridMultilevel"/>
    <w:tmpl w:val="B156A6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1A7180"/>
    <w:multiLevelType w:val="hybridMultilevel"/>
    <w:tmpl w:val="37423AF0"/>
    <w:lvl w:ilvl="0" w:tplc="04090015">
      <w:start w:val="1"/>
      <w:numFmt w:val="taiwaneseCountingThousand"/>
      <w:lvlText w:val="%1、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2A146CA9"/>
    <w:multiLevelType w:val="hybridMultilevel"/>
    <w:tmpl w:val="18C47B16"/>
    <w:lvl w:ilvl="0" w:tplc="33EC41A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388079E"/>
    <w:multiLevelType w:val="hybridMultilevel"/>
    <w:tmpl w:val="B17217D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B335F7"/>
    <w:multiLevelType w:val="hybridMultilevel"/>
    <w:tmpl w:val="20142A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B37356"/>
    <w:multiLevelType w:val="hybridMultilevel"/>
    <w:tmpl w:val="E58811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0C9D"/>
    <w:multiLevelType w:val="hybridMultilevel"/>
    <w:tmpl w:val="31E68D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27FD6"/>
    <w:multiLevelType w:val="hybridMultilevel"/>
    <w:tmpl w:val="384069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E351E87"/>
    <w:multiLevelType w:val="hybridMultilevel"/>
    <w:tmpl w:val="8FFC4F0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7D3ED4"/>
    <w:multiLevelType w:val="hybridMultilevel"/>
    <w:tmpl w:val="33662E9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D015FE"/>
    <w:multiLevelType w:val="hybridMultilevel"/>
    <w:tmpl w:val="E92E40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AE1279E"/>
    <w:multiLevelType w:val="hybridMultilevel"/>
    <w:tmpl w:val="64BCF0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B6D0F228">
      <w:start w:val="1"/>
      <w:numFmt w:val="taiwaneseCountingThousand"/>
      <w:lvlText w:val="%2、"/>
      <w:lvlJc w:val="left"/>
      <w:pPr>
        <w:ind w:left="7002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C7E1A50"/>
    <w:multiLevelType w:val="hybridMultilevel"/>
    <w:tmpl w:val="6E6EC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26562"/>
    <w:multiLevelType w:val="hybridMultilevel"/>
    <w:tmpl w:val="3D80BD3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56E6FD8"/>
    <w:multiLevelType w:val="hybridMultilevel"/>
    <w:tmpl w:val="1D20B4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83F15BC"/>
    <w:multiLevelType w:val="hybridMultilevel"/>
    <w:tmpl w:val="F1CCB1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C64C5A"/>
    <w:multiLevelType w:val="hybridMultilevel"/>
    <w:tmpl w:val="B5F056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9983956"/>
    <w:multiLevelType w:val="hybridMultilevel"/>
    <w:tmpl w:val="8EEC69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3411B4"/>
    <w:multiLevelType w:val="hybridMultilevel"/>
    <w:tmpl w:val="8990C114"/>
    <w:lvl w:ilvl="0" w:tplc="59B6009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C9E3AB3"/>
    <w:multiLevelType w:val="hybridMultilevel"/>
    <w:tmpl w:val="67A800E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54473E4"/>
    <w:multiLevelType w:val="hybridMultilevel"/>
    <w:tmpl w:val="986C08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40219A"/>
    <w:multiLevelType w:val="hybridMultilevel"/>
    <w:tmpl w:val="9080009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8" w15:restartNumberingAfterBreak="0">
    <w:nsid w:val="7C616803"/>
    <w:multiLevelType w:val="hybridMultilevel"/>
    <w:tmpl w:val="1E2CE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93AC5"/>
    <w:multiLevelType w:val="hybridMultilevel"/>
    <w:tmpl w:val="BF1E6C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8"/>
  </w:num>
  <w:num w:numId="5">
    <w:abstractNumId w:val="6"/>
  </w:num>
  <w:num w:numId="6">
    <w:abstractNumId w:val="12"/>
  </w:num>
  <w:num w:numId="7">
    <w:abstractNumId w:val="25"/>
  </w:num>
  <w:num w:numId="8">
    <w:abstractNumId w:val="27"/>
  </w:num>
  <w:num w:numId="9">
    <w:abstractNumId w:val="28"/>
  </w:num>
  <w:num w:numId="10">
    <w:abstractNumId w:val="11"/>
  </w:num>
  <w:num w:numId="11">
    <w:abstractNumId w:val="3"/>
  </w:num>
  <w:num w:numId="12">
    <w:abstractNumId w:val="16"/>
  </w:num>
  <w:num w:numId="13">
    <w:abstractNumId w:val="19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  <w:num w:numId="18">
    <w:abstractNumId w:val="26"/>
  </w:num>
  <w:num w:numId="19">
    <w:abstractNumId w:val="10"/>
  </w:num>
  <w:num w:numId="20">
    <w:abstractNumId w:val="1"/>
  </w:num>
  <w:num w:numId="21">
    <w:abstractNumId w:val="21"/>
  </w:num>
  <w:num w:numId="22">
    <w:abstractNumId w:val="22"/>
  </w:num>
  <w:num w:numId="23">
    <w:abstractNumId w:val="2"/>
  </w:num>
  <w:num w:numId="24">
    <w:abstractNumId w:val="20"/>
  </w:num>
  <w:num w:numId="25">
    <w:abstractNumId w:val="29"/>
  </w:num>
  <w:num w:numId="26">
    <w:abstractNumId w:val="17"/>
  </w:num>
  <w:num w:numId="27">
    <w:abstractNumId w:val="15"/>
  </w:num>
  <w:num w:numId="28">
    <w:abstractNumId w:val="4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7"/>
    <w:rsid w:val="00007F39"/>
    <w:rsid w:val="000170BA"/>
    <w:rsid w:val="000216D4"/>
    <w:rsid w:val="000254AB"/>
    <w:rsid w:val="0003617F"/>
    <w:rsid w:val="000447DE"/>
    <w:rsid w:val="00082B7E"/>
    <w:rsid w:val="00093DDC"/>
    <w:rsid w:val="00094719"/>
    <w:rsid w:val="00096E14"/>
    <w:rsid w:val="000B03AF"/>
    <w:rsid w:val="000F0C8B"/>
    <w:rsid w:val="00105636"/>
    <w:rsid w:val="0011546D"/>
    <w:rsid w:val="0012785B"/>
    <w:rsid w:val="001311C9"/>
    <w:rsid w:val="00132E8F"/>
    <w:rsid w:val="001465CE"/>
    <w:rsid w:val="001552C2"/>
    <w:rsid w:val="00170558"/>
    <w:rsid w:val="00173A41"/>
    <w:rsid w:val="00175988"/>
    <w:rsid w:val="0017763E"/>
    <w:rsid w:val="001A0AA3"/>
    <w:rsid w:val="001A1651"/>
    <w:rsid w:val="001E6A2A"/>
    <w:rsid w:val="0021286E"/>
    <w:rsid w:val="0029423F"/>
    <w:rsid w:val="002A4BE4"/>
    <w:rsid w:val="002B268A"/>
    <w:rsid w:val="002C214F"/>
    <w:rsid w:val="002E0AB2"/>
    <w:rsid w:val="002E268F"/>
    <w:rsid w:val="00324FF7"/>
    <w:rsid w:val="00392EEC"/>
    <w:rsid w:val="00396EA1"/>
    <w:rsid w:val="003A3640"/>
    <w:rsid w:val="003A3804"/>
    <w:rsid w:val="00422CBD"/>
    <w:rsid w:val="00440389"/>
    <w:rsid w:val="004449D8"/>
    <w:rsid w:val="004833CE"/>
    <w:rsid w:val="00493B05"/>
    <w:rsid w:val="004A1CED"/>
    <w:rsid w:val="004A49A5"/>
    <w:rsid w:val="004C631B"/>
    <w:rsid w:val="004D1B9C"/>
    <w:rsid w:val="004D72D4"/>
    <w:rsid w:val="00546375"/>
    <w:rsid w:val="00547F58"/>
    <w:rsid w:val="00554E13"/>
    <w:rsid w:val="00586053"/>
    <w:rsid w:val="00587A1F"/>
    <w:rsid w:val="00594673"/>
    <w:rsid w:val="005B1EB6"/>
    <w:rsid w:val="005E0E08"/>
    <w:rsid w:val="005E59C1"/>
    <w:rsid w:val="00623B65"/>
    <w:rsid w:val="006351FD"/>
    <w:rsid w:val="00635D80"/>
    <w:rsid w:val="00665E42"/>
    <w:rsid w:val="006A46AE"/>
    <w:rsid w:val="006A4B60"/>
    <w:rsid w:val="006B55B3"/>
    <w:rsid w:val="006B6ADA"/>
    <w:rsid w:val="006D6ECB"/>
    <w:rsid w:val="006E13E7"/>
    <w:rsid w:val="006F2582"/>
    <w:rsid w:val="00714DBB"/>
    <w:rsid w:val="00734954"/>
    <w:rsid w:val="00744308"/>
    <w:rsid w:val="00744AF1"/>
    <w:rsid w:val="00747507"/>
    <w:rsid w:val="0077212A"/>
    <w:rsid w:val="007761EE"/>
    <w:rsid w:val="007A0017"/>
    <w:rsid w:val="007C3858"/>
    <w:rsid w:val="007F02ED"/>
    <w:rsid w:val="007F0546"/>
    <w:rsid w:val="0080503D"/>
    <w:rsid w:val="00806DC3"/>
    <w:rsid w:val="00813FB2"/>
    <w:rsid w:val="00841F3B"/>
    <w:rsid w:val="00850B9E"/>
    <w:rsid w:val="00856B3D"/>
    <w:rsid w:val="008A6522"/>
    <w:rsid w:val="008B1B3C"/>
    <w:rsid w:val="008B26B9"/>
    <w:rsid w:val="008D36C5"/>
    <w:rsid w:val="008E2FDE"/>
    <w:rsid w:val="008F438F"/>
    <w:rsid w:val="009075C3"/>
    <w:rsid w:val="0094229F"/>
    <w:rsid w:val="009457C7"/>
    <w:rsid w:val="00947A92"/>
    <w:rsid w:val="00962510"/>
    <w:rsid w:val="00993900"/>
    <w:rsid w:val="009A0D1A"/>
    <w:rsid w:val="009A362B"/>
    <w:rsid w:val="009B16B2"/>
    <w:rsid w:val="009B1C84"/>
    <w:rsid w:val="009B4EDB"/>
    <w:rsid w:val="009C1563"/>
    <w:rsid w:val="00A01FBC"/>
    <w:rsid w:val="00A02BAB"/>
    <w:rsid w:val="00A1124B"/>
    <w:rsid w:val="00A31CA3"/>
    <w:rsid w:val="00A33654"/>
    <w:rsid w:val="00A51280"/>
    <w:rsid w:val="00A9303C"/>
    <w:rsid w:val="00A93949"/>
    <w:rsid w:val="00AB3624"/>
    <w:rsid w:val="00AB5229"/>
    <w:rsid w:val="00AD1186"/>
    <w:rsid w:val="00AD358E"/>
    <w:rsid w:val="00AF02D8"/>
    <w:rsid w:val="00AF28FD"/>
    <w:rsid w:val="00AF5D4A"/>
    <w:rsid w:val="00B04E27"/>
    <w:rsid w:val="00B1321A"/>
    <w:rsid w:val="00B4521C"/>
    <w:rsid w:val="00B55823"/>
    <w:rsid w:val="00B6384E"/>
    <w:rsid w:val="00B7793C"/>
    <w:rsid w:val="00B905AF"/>
    <w:rsid w:val="00B940E9"/>
    <w:rsid w:val="00B94F82"/>
    <w:rsid w:val="00BA1DA9"/>
    <w:rsid w:val="00BA5CCC"/>
    <w:rsid w:val="00BC0875"/>
    <w:rsid w:val="00BC2BDA"/>
    <w:rsid w:val="00BF07CC"/>
    <w:rsid w:val="00BF215F"/>
    <w:rsid w:val="00BF5720"/>
    <w:rsid w:val="00C00025"/>
    <w:rsid w:val="00C110CD"/>
    <w:rsid w:val="00C23DEC"/>
    <w:rsid w:val="00C32C9A"/>
    <w:rsid w:val="00C43A95"/>
    <w:rsid w:val="00C56DD9"/>
    <w:rsid w:val="00C81E61"/>
    <w:rsid w:val="00CB18CE"/>
    <w:rsid w:val="00CB28FD"/>
    <w:rsid w:val="00CC0BA9"/>
    <w:rsid w:val="00CC2BB8"/>
    <w:rsid w:val="00CC3206"/>
    <w:rsid w:val="00CC7FC2"/>
    <w:rsid w:val="00CE3E6F"/>
    <w:rsid w:val="00CF1083"/>
    <w:rsid w:val="00CF6D5E"/>
    <w:rsid w:val="00D05084"/>
    <w:rsid w:val="00D62E1A"/>
    <w:rsid w:val="00D73B07"/>
    <w:rsid w:val="00D832C2"/>
    <w:rsid w:val="00D83A4C"/>
    <w:rsid w:val="00DA3300"/>
    <w:rsid w:val="00DB5A44"/>
    <w:rsid w:val="00DC332D"/>
    <w:rsid w:val="00DD3B24"/>
    <w:rsid w:val="00DE2717"/>
    <w:rsid w:val="00DE71D5"/>
    <w:rsid w:val="00E26742"/>
    <w:rsid w:val="00E40E7F"/>
    <w:rsid w:val="00E618DE"/>
    <w:rsid w:val="00E6281E"/>
    <w:rsid w:val="00E80C8D"/>
    <w:rsid w:val="00E845DD"/>
    <w:rsid w:val="00E86F1C"/>
    <w:rsid w:val="00ED2F7E"/>
    <w:rsid w:val="00ED6E04"/>
    <w:rsid w:val="00EF2A10"/>
    <w:rsid w:val="00F0047F"/>
    <w:rsid w:val="00F0120C"/>
    <w:rsid w:val="00F033C7"/>
    <w:rsid w:val="00F3488F"/>
    <w:rsid w:val="00F66D24"/>
    <w:rsid w:val="00F82FAF"/>
    <w:rsid w:val="00F917B4"/>
    <w:rsid w:val="00FC2A39"/>
    <w:rsid w:val="00FC321B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E36E2"/>
  <w15:chartTrackingRefBased/>
  <w15:docId w15:val="{067D0D96-0679-4912-A5CC-2D2E79B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ADA"/>
    <w:rPr>
      <w:sz w:val="20"/>
      <w:szCs w:val="20"/>
    </w:rPr>
  </w:style>
  <w:style w:type="paragraph" w:styleId="a7">
    <w:name w:val="List Paragraph"/>
    <w:basedOn w:val="a"/>
    <w:uiPriority w:val="99"/>
    <w:qFormat/>
    <w:rsid w:val="00E86F1C"/>
    <w:pPr>
      <w:ind w:leftChars="200" w:left="480"/>
    </w:pPr>
  </w:style>
  <w:style w:type="table" w:styleId="a8">
    <w:name w:val="Table Grid"/>
    <w:basedOn w:val="a1"/>
    <w:uiPriority w:val="39"/>
    <w:rsid w:val="009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763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763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F2A10"/>
    <w:rPr>
      <w:color w:val="954F72" w:themeColor="followedHyperlink"/>
      <w:u w:val="single"/>
    </w:rPr>
  </w:style>
  <w:style w:type="table" w:styleId="4-2">
    <w:name w:val="Grid Table 4 Accent 2"/>
    <w:basedOn w:val="a1"/>
    <w:uiPriority w:val="49"/>
    <w:rsid w:val="008050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80503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b">
    <w:name w:val="內文 A"/>
    <w:qFormat/>
    <w:rsid w:val="0094229F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character" w:styleId="ac">
    <w:name w:val="Unresolved Mention"/>
    <w:basedOn w:val="a0"/>
    <w:uiPriority w:val="99"/>
    <w:semiHidden/>
    <w:unhideWhenUsed/>
    <w:rsid w:val="00DD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ECJh6B5nDooVTt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oc.tp.edu.tw/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3611-DAFA-4440-8D1A-7629562B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邱奕友</cp:lastModifiedBy>
  <cp:revision>2</cp:revision>
  <cp:lastPrinted>2021-09-24T07:22:00Z</cp:lastPrinted>
  <dcterms:created xsi:type="dcterms:W3CDTF">2021-10-01T00:06:00Z</dcterms:created>
  <dcterms:modified xsi:type="dcterms:W3CDTF">2021-10-01T00:06:00Z</dcterms:modified>
</cp:coreProperties>
</file>